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A2" w:rsidRDefault="007749A2"/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1"/>
        <w:gridCol w:w="2569"/>
      </w:tblGrid>
      <w:tr w:rsidR="009D2A36" w:rsidRPr="009D2A36" w:rsidTr="009D2A36">
        <w:trPr>
          <w:trHeight w:val="360"/>
        </w:trPr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A36" w:rsidRPr="009D2A36" w:rsidRDefault="009D2A36" w:rsidP="009D2A36">
            <w:pPr>
              <w:spacing w:after="225" w:line="240" w:lineRule="auto"/>
              <w:rPr>
                <w:rFonts w:ascii="Arial" w:eastAsia="Times New Roman" w:hAnsi="Arial" w:cs="Arial"/>
                <w:color w:val="333333"/>
              </w:rPr>
            </w:pPr>
            <w:r w:rsidRPr="009D2A36">
              <w:rPr>
                <w:rFonts w:ascii="Arial" w:eastAsia="Times New Roman" w:hAnsi="Arial" w:cs="Arial"/>
                <w:color w:val="333333"/>
              </w:rPr>
              <w:t xml:space="preserve">Наличие и условия предоставления </w:t>
            </w:r>
            <w:proofErr w:type="gramStart"/>
            <w:r w:rsidRPr="009D2A36">
              <w:rPr>
                <w:rFonts w:ascii="Arial" w:eastAsia="Times New Roman" w:hAnsi="Arial" w:cs="Arial"/>
                <w:color w:val="333333"/>
              </w:rPr>
              <w:t>обучающимся</w:t>
            </w:r>
            <w:proofErr w:type="gramEnd"/>
            <w:r w:rsidRPr="009D2A36">
              <w:rPr>
                <w:rFonts w:ascii="Arial" w:eastAsia="Times New Roman" w:hAnsi="Arial" w:cs="Arial"/>
                <w:color w:val="333333"/>
              </w:rPr>
              <w:t xml:space="preserve"> стипендий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A36" w:rsidRPr="009D2A36" w:rsidRDefault="009D2A36" w:rsidP="009D2A36">
            <w:pPr>
              <w:spacing w:after="225" w:line="240" w:lineRule="auto"/>
              <w:rPr>
                <w:rFonts w:ascii="Arial" w:eastAsia="Times New Roman" w:hAnsi="Arial" w:cs="Arial"/>
                <w:color w:val="333333"/>
              </w:rPr>
            </w:pPr>
            <w:r w:rsidRPr="009D2A36">
              <w:rPr>
                <w:rFonts w:ascii="Arial" w:eastAsia="Times New Roman" w:hAnsi="Arial" w:cs="Arial"/>
                <w:color w:val="333333"/>
              </w:rPr>
              <w:t>Не предусмотрено</w:t>
            </w:r>
          </w:p>
        </w:tc>
      </w:tr>
      <w:tr w:rsidR="009D2A36" w:rsidRPr="009D2A36" w:rsidTr="009D2A36"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A36" w:rsidRPr="009D2A36" w:rsidRDefault="009D2A36" w:rsidP="009D2A36">
            <w:pPr>
              <w:spacing w:after="225" w:line="240" w:lineRule="auto"/>
              <w:rPr>
                <w:rFonts w:ascii="Arial" w:eastAsia="Times New Roman" w:hAnsi="Arial" w:cs="Arial"/>
                <w:color w:val="333333"/>
              </w:rPr>
            </w:pPr>
            <w:r w:rsidRPr="009D2A36">
              <w:rPr>
                <w:rFonts w:ascii="Arial" w:eastAsia="Times New Roman" w:hAnsi="Arial" w:cs="Arial"/>
                <w:color w:val="333333"/>
              </w:rPr>
              <w:t>Меры социальной поддержки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A36" w:rsidRPr="009D2A36" w:rsidRDefault="009D2A36" w:rsidP="009D2A36">
            <w:pPr>
              <w:spacing w:after="225" w:line="240" w:lineRule="auto"/>
              <w:rPr>
                <w:rFonts w:ascii="Arial" w:eastAsia="Times New Roman" w:hAnsi="Arial" w:cs="Arial"/>
                <w:color w:val="333333"/>
              </w:rPr>
            </w:pPr>
            <w:hyperlink r:id="rId4" w:history="1">
              <w:r w:rsidRPr="009D2A36">
                <w:rPr>
                  <w:rFonts w:ascii="Arial" w:eastAsia="Times New Roman" w:hAnsi="Arial" w:cs="Arial"/>
                  <w:color w:val="00008B"/>
                  <w:sz w:val="21"/>
                </w:rPr>
                <w:t>Постановление №419-п</w:t>
              </w:r>
            </w:hyperlink>
          </w:p>
          <w:p w:rsidR="009D2A36" w:rsidRPr="009D2A36" w:rsidRDefault="009D2A36" w:rsidP="009D2A36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</w:rPr>
            </w:pPr>
            <w:hyperlink r:id="rId5" w:history="1">
              <w:r w:rsidRPr="009D2A36">
                <w:rPr>
                  <w:rFonts w:ascii="Arial" w:eastAsia="Times New Roman" w:hAnsi="Arial" w:cs="Arial"/>
                  <w:color w:val="00008B"/>
                  <w:sz w:val="21"/>
                </w:rPr>
                <w:t>Указ Губернатора Красноярского края № 317-уг</w:t>
              </w:r>
            </w:hyperlink>
          </w:p>
          <w:p w:rsidR="009D2A36" w:rsidRPr="009D2A36" w:rsidRDefault="009D2A36" w:rsidP="009D2A36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</w:rPr>
            </w:pPr>
            <w:hyperlink r:id="rId6" w:history="1">
              <w:r w:rsidRPr="009D2A36">
                <w:rPr>
                  <w:rFonts w:ascii="Arial" w:eastAsia="Times New Roman" w:hAnsi="Arial" w:cs="Arial"/>
                  <w:color w:val="00008B"/>
                  <w:sz w:val="21"/>
                </w:rPr>
                <w:t>Постановление</w:t>
              </w:r>
              <w:proofErr w:type="gramStart"/>
              <w:r w:rsidRPr="009D2A36">
                <w:rPr>
                  <w:rFonts w:ascii="Arial" w:eastAsia="Times New Roman" w:hAnsi="Arial" w:cs="Arial"/>
                  <w:color w:val="00008B"/>
                  <w:sz w:val="21"/>
                </w:rPr>
                <w:t xml:space="preserve"> О</w:t>
              </w:r>
              <w:proofErr w:type="gramEnd"/>
              <w:r w:rsidRPr="009D2A36">
                <w:rPr>
                  <w:rFonts w:ascii="Arial" w:eastAsia="Times New Roman" w:hAnsi="Arial" w:cs="Arial"/>
                  <w:color w:val="00008B"/>
                  <w:sz w:val="21"/>
                </w:rPr>
                <w:t xml:space="preserve"> внесении изменения в Положение о порядке взимания родительской платы с родителей (законных представителей) детей</w:t>
              </w:r>
            </w:hyperlink>
          </w:p>
          <w:p w:rsidR="009D2A36" w:rsidRPr="009D2A36" w:rsidRDefault="009D2A36" w:rsidP="009D2A36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</w:rPr>
            </w:pPr>
            <w:hyperlink r:id="rId7" w:history="1">
              <w:r w:rsidRPr="009D2A36">
                <w:rPr>
                  <w:rFonts w:ascii="Arial" w:eastAsia="Times New Roman" w:hAnsi="Arial" w:cs="Arial"/>
                  <w:color w:val="00008B"/>
                  <w:sz w:val="21"/>
                </w:rPr>
                <w:t>Постановление Администрации Богучанского района 611-п</w:t>
              </w:r>
            </w:hyperlink>
          </w:p>
        </w:tc>
      </w:tr>
      <w:tr w:rsidR="009D2A36" w:rsidRPr="009D2A36" w:rsidTr="009D2A36">
        <w:trPr>
          <w:trHeight w:val="360"/>
        </w:trPr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A36" w:rsidRPr="009D2A36" w:rsidRDefault="009D2A36" w:rsidP="009D2A36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9D2A36">
              <w:rPr>
                <w:rFonts w:ascii="Arial" w:eastAsia="Times New Roman" w:hAnsi="Arial" w:cs="Arial"/>
                <w:color w:val="333333"/>
              </w:rPr>
              <w:t>Наличие общежития, интерната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A36" w:rsidRPr="009D2A36" w:rsidRDefault="009D2A36" w:rsidP="009D2A36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9D2A36">
              <w:rPr>
                <w:rFonts w:ascii="Arial" w:eastAsia="Times New Roman" w:hAnsi="Arial" w:cs="Arial"/>
                <w:color w:val="333333"/>
              </w:rPr>
              <w:t>Не предусмотрено</w:t>
            </w:r>
          </w:p>
        </w:tc>
      </w:tr>
      <w:tr w:rsidR="009D2A36" w:rsidRPr="009D2A36" w:rsidTr="009D2A36">
        <w:trPr>
          <w:trHeight w:val="360"/>
        </w:trPr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A36" w:rsidRPr="009D2A36" w:rsidRDefault="009D2A36" w:rsidP="009D2A36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9D2A36">
              <w:rPr>
                <w:rFonts w:ascii="Arial" w:eastAsia="Times New Roman" w:hAnsi="Arial" w:cs="Arial"/>
                <w:color w:val="333333"/>
              </w:rPr>
              <w:t xml:space="preserve">Количество жилых помещений в общежитии, интернате </w:t>
            </w:r>
            <w:proofErr w:type="gramStart"/>
            <w:r w:rsidRPr="009D2A36">
              <w:rPr>
                <w:rFonts w:ascii="Arial" w:eastAsia="Times New Roman" w:hAnsi="Arial" w:cs="Arial"/>
                <w:color w:val="333333"/>
              </w:rPr>
              <w:t>для</w:t>
            </w:r>
            <w:proofErr w:type="gramEnd"/>
            <w:r w:rsidRPr="009D2A36">
              <w:rPr>
                <w:rFonts w:ascii="Arial" w:eastAsia="Times New Roman" w:hAnsi="Arial" w:cs="Arial"/>
                <w:color w:val="333333"/>
              </w:rPr>
              <w:t xml:space="preserve"> иногородних обучающихся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A36" w:rsidRPr="009D2A36" w:rsidRDefault="009D2A36" w:rsidP="009D2A36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9D2A36">
              <w:rPr>
                <w:rFonts w:ascii="Arial" w:eastAsia="Times New Roman" w:hAnsi="Arial" w:cs="Arial"/>
                <w:color w:val="333333"/>
              </w:rPr>
              <w:t>Не предусмотрено</w:t>
            </w:r>
          </w:p>
        </w:tc>
      </w:tr>
      <w:tr w:rsidR="009D2A36" w:rsidRPr="009D2A36" w:rsidTr="009D2A36">
        <w:trPr>
          <w:trHeight w:val="360"/>
        </w:trPr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A36" w:rsidRPr="009D2A36" w:rsidRDefault="009D2A36" w:rsidP="009D2A36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9D2A36">
              <w:rPr>
                <w:rFonts w:ascii="Arial" w:eastAsia="Times New Roman" w:hAnsi="Arial" w:cs="Arial"/>
                <w:color w:val="333333"/>
              </w:rPr>
              <w:t>Формирование платы за проживание в общежитии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A36" w:rsidRPr="009D2A36" w:rsidRDefault="009D2A36" w:rsidP="009D2A36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9D2A36">
              <w:rPr>
                <w:rFonts w:ascii="Arial" w:eastAsia="Times New Roman" w:hAnsi="Arial" w:cs="Arial"/>
                <w:color w:val="333333"/>
              </w:rPr>
              <w:t>Не предусмотрено</w:t>
            </w:r>
          </w:p>
        </w:tc>
      </w:tr>
      <w:tr w:rsidR="009D2A36" w:rsidRPr="009D2A36" w:rsidTr="009D2A36">
        <w:trPr>
          <w:trHeight w:val="150"/>
        </w:trPr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A36" w:rsidRPr="009D2A36" w:rsidRDefault="009D2A36" w:rsidP="009D2A36">
            <w:pPr>
              <w:spacing w:after="0" w:line="150" w:lineRule="atLeast"/>
              <w:rPr>
                <w:rFonts w:ascii="Arial" w:eastAsia="Times New Roman" w:hAnsi="Arial" w:cs="Arial"/>
                <w:color w:val="333333"/>
              </w:rPr>
            </w:pPr>
            <w:r w:rsidRPr="009D2A36">
              <w:rPr>
                <w:rFonts w:ascii="Arial" w:eastAsia="Times New Roman" w:hAnsi="Arial" w:cs="Arial"/>
                <w:color w:val="333333"/>
              </w:rPr>
              <w:t>Трудоустройство выпускников</w:t>
            </w:r>
            <w:r w:rsidRPr="009D2A36">
              <w:rPr>
                <w:rFonts w:ascii="Arial" w:eastAsia="Times New Roman" w:hAnsi="Arial" w:cs="Arial"/>
                <w:color w:val="333333"/>
              </w:rPr>
              <w:br/>
              <w:t>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D2A36" w:rsidRPr="009D2A36" w:rsidRDefault="009D2A36" w:rsidP="009D2A36">
            <w:pPr>
              <w:spacing w:after="0" w:line="150" w:lineRule="atLeast"/>
              <w:rPr>
                <w:rFonts w:ascii="Arial" w:eastAsia="Times New Roman" w:hAnsi="Arial" w:cs="Arial"/>
                <w:color w:val="333333"/>
              </w:rPr>
            </w:pPr>
            <w:r w:rsidRPr="009D2A36">
              <w:rPr>
                <w:rFonts w:ascii="Arial" w:eastAsia="Times New Roman" w:hAnsi="Arial" w:cs="Arial"/>
                <w:color w:val="333333"/>
              </w:rPr>
              <w:t>Не предусмотрено</w:t>
            </w:r>
          </w:p>
        </w:tc>
      </w:tr>
    </w:tbl>
    <w:p w:rsidR="009D2A36" w:rsidRDefault="009D2A36"/>
    <w:sectPr w:rsidR="009D2A36" w:rsidSect="00C0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91D"/>
    <w:rsid w:val="004B491D"/>
    <w:rsid w:val="007749A2"/>
    <w:rsid w:val="009D2A36"/>
    <w:rsid w:val="00C0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A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--htbqdkedth9d6a.xn--p1ai/wp-content/uploads/2023/04/Postanovlenie-Administratsii-Boguchanskogo-rajona-611-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htbqdkedth9d6a.xn--p1ai/wp-content/uploads/2023/04/Postanovlenie-O-vnesenii-izmeneniya-v-Polozhenie-o-poryadke-vzimaniya-roditelskoj-platy-s-roditelej-zakonnyh-predstavitelej-detej.pdf" TargetMode="External"/><Relationship Id="rId5" Type="http://schemas.openxmlformats.org/officeDocument/2006/relationships/hyperlink" Target="http://xn----htbqdkedth9d6a.xn--p1ai/wp-content/uploads/2023/04/Ukaz-Gubernatora-Krasnoyarskogo-kraya-317-ug.pdf" TargetMode="External"/><Relationship Id="rId4" Type="http://schemas.openxmlformats.org/officeDocument/2006/relationships/hyperlink" Target="http://xn----htbqdkedth9d6a.xn--p1ai/wp-content/uploads/2023/04/Postanovlenie-419-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2023-04-11T09:39:00Z</dcterms:created>
  <dcterms:modified xsi:type="dcterms:W3CDTF">2023-06-21T06:06:00Z</dcterms:modified>
</cp:coreProperties>
</file>